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Assignment 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Marking Guide/Sheet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COMP1140 -2017 T1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School of EEC, University of Newcastle, Callaghan, Australia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Marks: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out of 150</w:t>
      </w:r>
    </w:p>
    <w:p>
      <w:pPr>
        <w:numPr>
          <w:ilvl w:val="0"/>
          <w:numId w:val="3"/>
        </w:numPr>
        <w:tabs>
          <w:tab w:val="left" w:pos="720" w:leader="none"/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Revised content of assignment 1 and assignment 2:  </w:t>
        <w:tab/>
        <w:tab/>
        <w:tab/>
        <w:t xml:space="preserve">(30) </w:t>
      </w:r>
    </w:p>
    <w:p>
      <w:pPr>
        <w:numPr>
          <w:ilvl w:val="0"/>
          <w:numId w:val="3"/>
        </w:numPr>
        <w:spacing w:before="0" w:after="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Requirement Specification </w:t>
      </w:r>
    </w:p>
    <w:p>
      <w:pPr>
        <w:numPr>
          <w:ilvl w:val="0"/>
          <w:numId w:val="3"/>
        </w:numPr>
        <w:spacing w:before="0" w:after="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EER Diagram and Data Dictionary </w:t>
      </w:r>
    </w:p>
    <w:p>
      <w:pPr>
        <w:numPr>
          <w:ilvl w:val="0"/>
          <w:numId w:val="3"/>
        </w:numPr>
        <w:spacing w:before="0" w:after="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Transaction Requirements</w:t>
      </w:r>
    </w:p>
    <w:p>
      <w:pPr>
        <w:numPr>
          <w:ilvl w:val="0"/>
          <w:numId w:val="3"/>
        </w:numPr>
        <w:spacing w:before="0" w:after="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Business Rules</w:t>
      </w:r>
    </w:p>
    <w:p>
      <w:pPr>
        <w:numPr>
          <w:ilvl w:val="0"/>
          <w:numId w:val="3"/>
        </w:numPr>
        <w:spacing w:before="0" w:after="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Mapping of the EER model to the relational model in DBDL </w:t>
      </w:r>
    </w:p>
    <w:p>
      <w:pPr>
        <w:numPr>
          <w:ilvl w:val="0"/>
          <w:numId w:val="3"/>
        </w:numPr>
        <w:spacing w:before="0" w:after="0" w:line="240"/>
        <w:ind w:right="0" w:left="10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Normalizing the  relational schema to Boyce-Codd Normal Form 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"/>
        </w:numPr>
        <w:tabs>
          <w:tab w:val="left" w:pos="720" w:leader="none"/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Completed major steps in the physical database design:  </w:t>
        <w:tab/>
        <w:tab/>
        <w:t xml:space="preserve">(115)</w:t>
      </w:r>
    </w:p>
    <w:p>
      <w:pPr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8"/>
        </w:numPr>
        <w:tabs>
          <w:tab w:val="left" w:pos="144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Write SQL scripts which create the normalised DCIT Resource Access database 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ab/>
        <w:tab/>
        <w:tab/>
        <w:tab/>
        <w:tab/>
        <w:tab/>
        <w:t xml:space="preserve">(40)</w:t>
      </w:r>
    </w:p>
    <w:p>
      <w:pPr>
        <w:numPr>
          <w:ilvl w:val="0"/>
          <w:numId w:val="10"/>
        </w:numPr>
        <w:tabs>
          <w:tab w:val="left" w:pos="1440" w:leader="none"/>
        </w:tabs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Write SQL statements satisfying the transaction requirements including the following </w:t>
        <w:tab/>
        <w:tab/>
        <w:tab/>
        <w:tab/>
        <w:tab/>
        <w:tab/>
        <w:tab/>
        <w:t xml:space="preserve">(75)</w:t>
      </w:r>
    </w:p>
    <w:p>
      <w:pPr>
        <w:numPr>
          <w:ilvl w:val="0"/>
          <w:numId w:val="10"/>
        </w:numPr>
        <w:tabs>
          <w:tab w:val="left" w:pos="2160" w:leader="none"/>
        </w:tabs>
        <w:spacing w:before="0" w:after="0" w:line="240"/>
        <w:ind w:right="-335" w:left="1440" w:hanging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Input proper data (25)</w:t>
      </w:r>
    </w:p>
    <w:p>
      <w:pPr>
        <w:spacing w:before="0" w:after="0" w:line="240"/>
        <w:ind w:right="-335" w:left="144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3"/>
        </w:numPr>
        <w:tabs>
          <w:tab w:val="left" w:pos="2160" w:leader="none"/>
        </w:tabs>
        <w:spacing w:before="0" w:after="0" w:line="240"/>
        <w:ind w:right="-335" w:left="1440" w:hanging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Implement the following queries (50)</w:t>
      </w:r>
    </w:p>
    <w:p>
      <w:pPr>
        <w:spacing w:before="0" w:after="0" w:line="240"/>
        <w:ind w:right="-335" w:left="144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Note: if void output is shown, no mark for each query.</w:t>
      </w:r>
    </w:p>
    <w:p>
      <w:pPr>
        <w:spacing w:before="0" w:after="0" w:line="240"/>
        <w:ind w:right="-335" w:left="144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Q.1 For a stuff with id number xxx, print 1stname, lname, hourly payment rate. (5)</w:t>
      </w: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Q.2 List the ingredient details of a menu item named xxx. (5)</w:t>
      </w: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Q.3 List all the orders that are made by customer xxx via phone between date yyy and zzz. (10)</w:t>
      </w: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Q.4 Print the salary paid to a delivery staff named xxx in current month. (10)</w:t>
      </w: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Q.5 List the menu item that is mostly ordered in current month. (10)</w:t>
      </w: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28" w:left="144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Q.6 List the ingredient(s) that was/were supplied by supplier xxx on date yyy(10)</w:t>
      </w:r>
    </w:p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7"/>
        </w:numPr>
        <w:tabs>
          <w:tab w:val="left" w:pos="720" w:leader="none"/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Report Writing </w:t>
        <w:tab/>
        <w:tab/>
        <w:tab/>
        <w:tab/>
        <w:tab/>
        <w:tab/>
        <w:tab/>
        <w:tab/>
        <w:t xml:space="preserve">(5 marks)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+style, grammar, etc.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874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During the viva the authenticity of your assignment will be verified.  Also, you will be asked to point out any additional features you have identified, designed and developed.</w:t>
      </w:r>
    </w:p>
    <w:p>
      <w:pPr>
        <w:spacing w:before="0" w:after="0" w:line="240"/>
        <w:ind w:right="-874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874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874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NAME (print &amp; sign):</w:t>
        <w:tab/>
        <w:tab/>
        <w:tab/>
        <w:t xml:space="preserve">StudentNO:</w:t>
        <w:tab/>
        <w:tab/>
        <w:t xml:space="preserve">Date &amp; Time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3">
    <w:abstractNumId w:val="30"/>
  </w:num>
  <w:num w:numId="6">
    <w:abstractNumId w:val="24"/>
  </w:num>
  <w:num w:numId="8">
    <w:abstractNumId w:val="18"/>
  </w:num>
  <w:num w:numId="10">
    <w:abstractNumId w:val="12"/>
  </w:num>
  <w:num w:numId="13">
    <w:abstractNumId w:val="6"/>
  </w:num>
  <w:num w:numId="1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